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BB61" w14:textId="4339A998" w:rsidR="00FA0515" w:rsidRDefault="003930EE" w:rsidP="00FA0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республіка білорусь</w:t>
      </w:r>
    </w:p>
    <w:p w14:paraId="5310250F" w14:textId="6B33EB75" w:rsidR="00FA0515" w:rsidRDefault="00FA0515" w:rsidP="00FA0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515">
        <w:rPr>
          <w:rFonts w:ascii="Times New Roman" w:hAnsi="Times New Roman" w:cs="Times New Roman"/>
          <w:sz w:val="28"/>
          <w:szCs w:val="28"/>
        </w:rPr>
        <w:t>(ТВП, ТДЦВ, ТПВ та інші товари, до яких застосовується стаття 10 Закону)</w:t>
      </w:r>
    </w:p>
    <w:p w14:paraId="51338DC6" w14:textId="4CC90B13" w:rsidR="00FA0515" w:rsidRDefault="00FA0515" w:rsidP="00FA0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515">
        <w:rPr>
          <w:rFonts w:ascii="Times New Roman" w:hAnsi="Times New Roman" w:cs="Times New Roman"/>
          <w:sz w:val="28"/>
          <w:szCs w:val="28"/>
        </w:rPr>
        <w:t>Відповідно до рішення Ради національної безпеки і оборони України від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0515">
        <w:rPr>
          <w:rFonts w:ascii="Times New Roman" w:hAnsi="Times New Roman" w:cs="Times New Roman"/>
          <w:sz w:val="28"/>
          <w:szCs w:val="28"/>
        </w:rPr>
        <w:t>20</w:t>
      </w:r>
      <w:r w:rsidRPr="00FA0515">
        <w:rPr>
          <w:rFonts w:ascii="Times New Roman" w:hAnsi="Times New Roman" w:cs="Times New Roman"/>
          <w:sz w:val="28"/>
          <w:szCs w:val="28"/>
        </w:rPr>
        <w:t> </w:t>
      </w:r>
      <w:r w:rsidRPr="00FA0515">
        <w:rPr>
          <w:rFonts w:ascii="Times New Roman" w:hAnsi="Times New Roman" w:cs="Times New Roman"/>
          <w:sz w:val="28"/>
          <w:szCs w:val="28"/>
        </w:rPr>
        <w:t xml:space="preserve">листопада 2023 року </w:t>
      </w:r>
      <w:r w:rsidRPr="00FA0515">
        <w:rPr>
          <w:rFonts w:ascii="Times New Roman" w:hAnsi="Times New Roman" w:cs="Times New Roman"/>
          <w:sz w:val="28"/>
          <w:szCs w:val="28"/>
        </w:rPr>
        <w:t>“</w:t>
      </w:r>
      <w:r w:rsidRPr="00FA0515">
        <w:rPr>
          <w:rFonts w:ascii="Times New Roman" w:hAnsi="Times New Roman" w:cs="Times New Roman"/>
          <w:sz w:val="28"/>
          <w:szCs w:val="28"/>
        </w:rPr>
        <w:t>Про застосування секторальних спеціальних економічних та інших обмежувальних заходів (санкцій) до Російської Федерації та Республіки Білорусь в оборонно-промисловій сфері</w:t>
      </w:r>
      <w:r w:rsidRPr="00FA0515">
        <w:rPr>
          <w:rFonts w:ascii="Times New Roman" w:hAnsi="Times New Roman" w:cs="Times New Roman"/>
          <w:sz w:val="28"/>
          <w:szCs w:val="28"/>
        </w:rPr>
        <w:t>”</w:t>
      </w:r>
      <w:r w:rsidRPr="00FA0515">
        <w:rPr>
          <w:rFonts w:ascii="Times New Roman" w:hAnsi="Times New Roman" w:cs="Times New Roman"/>
          <w:sz w:val="28"/>
          <w:szCs w:val="28"/>
        </w:rPr>
        <w:t>, уведеного в дію Указом Президента України від 2</w:t>
      </w:r>
      <w:r w:rsidRPr="00FA0515">
        <w:rPr>
          <w:rFonts w:ascii="Times New Roman" w:hAnsi="Times New Roman" w:cs="Times New Roman"/>
          <w:sz w:val="28"/>
          <w:szCs w:val="28"/>
        </w:rPr>
        <w:t>0</w:t>
      </w:r>
      <w:r w:rsidRPr="00FA0515">
        <w:rPr>
          <w:rFonts w:ascii="Times New Roman" w:hAnsi="Times New Roman" w:cs="Times New Roman"/>
          <w:sz w:val="28"/>
          <w:szCs w:val="28"/>
        </w:rPr>
        <w:t>.</w:t>
      </w:r>
      <w:r w:rsidRPr="00FA0515">
        <w:rPr>
          <w:rFonts w:ascii="Times New Roman" w:hAnsi="Times New Roman" w:cs="Times New Roman"/>
          <w:sz w:val="28"/>
          <w:szCs w:val="28"/>
        </w:rPr>
        <w:t>11</w:t>
      </w:r>
      <w:r w:rsidRPr="00FA0515">
        <w:rPr>
          <w:rFonts w:ascii="Times New Roman" w:hAnsi="Times New Roman" w:cs="Times New Roman"/>
          <w:sz w:val="28"/>
          <w:szCs w:val="28"/>
        </w:rPr>
        <w:t>.2023 №</w:t>
      </w:r>
      <w:r w:rsidRPr="00FA0515">
        <w:rPr>
          <w:rFonts w:ascii="Times New Roman" w:hAnsi="Times New Roman" w:cs="Times New Roman"/>
          <w:sz w:val="28"/>
          <w:szCs w:val="28"/>
        </w:rPr>
        <w:t> </w:t>
      </w:r>
      <w:r w:rsidRPr="00FA0515">
        <w:rPr>
          <w:rFonts w:ascii="Times New Roman" w:hAnsi="Times New Roman" w:cs="Times New Roman"/>
          <w:sz w:val="28"/>
          <w:szCs w:val="28"/>
        </w:rPr>
        <w:t>762/2023 та затвердженого постановою Верховної Ради України від 2</w:t>
      </w:r>
      <w:r w:rsidRPr="00FA0515">
        <w:rPr>
          <w:rFonts w:ascii="Times New Roman" w:hAnsi="Times New Roman" w:cs="Times New Roman"/>
          <w:sz w:val="28"/>
          <w:szCs w:val="28"/>
        </w:rPr>
        <w:t>2</w:t>
      </w:r>
      <w:r w:rsidRPr="00FA0515">
        <w:rPr>
          <w:rFonts w:ascii="Times New Roman" w:hAnsi="Times New Roman" w:cs="Times New Roman"/>
          <w:sz w:val="28"/>
          <w:szCs w:val="28"/>
        </w:rPr>
        <w:t>.</w:t>
      </w:r>
      <w:r w:rsidRPr="00FA0515">
        <w:rPr>
          <w:rFonts w:ascii="Times New Roman" w:hAnsi="Times New Roman" w:cs="Times New Roman"/>
          <w:sz w:val="28"/>
          <w:szCs w:val="28"/>
        </w:rPr>
        <w:t>11</w:t>
      </w:r>
      <w:r w:rsidRPr="00FA0515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BA70EE">
        <w:rPr>
          <w:rFonts w:ascii="Times New Roman" w:hAnsi="Times New Roman" w:cs="Times New Roman"/>
          <w:sz w:val="28"/>
          <w:szCs w:val="28"/>
        </w:rPr>
        <w:t>3489-IX</w:t>
      </w:r>
      <w:r w:rsidRPr="00FA0515">
        <w:rPr>
          <w:rFonts w:ascii="Times New Roman" w:hAnsi="Times New Roman" w:cs="Times New Roman"/>
          <w:sz w:val="28"/>
          <w:szCs w:val="28"/>
        </w:rPr>
        <w:t xml:space="preserve"> строком на 50 років застосовано секторальні спеціальні економічні та інші обмежувальні заходи (санкції)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EE">
        <w:rPr>
          <w:rFonts w:ascii="Times New Roman" w:hAnsi="Times New Roman" w:cs="Times New Roman"/>
          <w:sz w:val="28"/>
          <w:szCs w:val="28"/>
        </w:rPr>
        <w:t>республіки білорусь</w:t>
      </w:r>
      <w:r>
        <w:rPr>
          <w:rFonts w:ascii="Times New Roman" w:hAnsi="Times New Roman" w:cs="Times New Roman"/>
          <w:sz w:val="28"/>
          <w:szCs w:val="28"/>
        </w:rPr>
        <w:t xml:space="preserve"> в оборонно-промисловій сфері</w:t>
      </w:r>
      <w:r w:rsidR="00C756A2">
        <w:rPr>
          <w:rFonts w:ascii="Times New Roman" w:hAnsi="Times New Roman" w:cs="Times New Roman"/>
          <w:sz w:val="28"/>
          <w:szCs w:val="28"/>
        </w:rPr>
        <w:t>, зокрема</w:t>
      </w:r>
      <w:r w:rsidRPr="00FA05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9952F3" w14:textId="204C017B" w:rsidR="00FA0515" w:rsidRDefault="00FA0515" w:rsidP="00FA0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515">
        <w:rPr>
          <w:rFonts w:ascii="Times New Roman" w:hAnsi="Times New Roman" w:cs="Times New Roman"/>
          <w:sz w:val="28"/>
          <w:szCs w:val="28"/>
        </w:rPr>
        <w:t xml:space="preserve">заборона проведення операцій з товарами і послугами, на міжнародні передачі яких поширюється дія Закону України </w:t>
      </w:r>
      <w:r w:rsidRPr="00FA051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FA0515">
        <w:rPr>
          <w:rFonts w:ascii="Times New Roman" w:hAnsi="Times New Roman" w:cs="Times New Roman"/>
          <w:sz w:val="28"/>
          <w:szCs w:val="28"/>
        </w:rPr>
        <w:t>Про державний контроль за міжнародними передачами товарів військового призначення та подвійного використання</w:t>
      </w:r>
      <w:r w:rsidRPr="00FA051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FA0515">
        <w:rPr>
          <w:rFonts w:ascii="Times New Roman" w:hAnsi="Times New Roman" w:cs="Times New Roman"/>
          <w:sz w:val="28"/>
          <w:szCs w:val="28"/>
        </w:rPr>
        <w:t xml:space="preserve">, з резидентами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0515">
        <w:rPr>
          <w:rFonts w:ascii="Times New Roman" w:hAnsi="Times New Roman" w:cs="Times New Roman"/>
          <w:sz w:val="28"/>
          <w:szCs w:val="28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A0515">
        <w:rPr>
          <w:rFonts w:ascii="Times New Roman" w:hAnsi="Times New Roman" w:cs="Times New Roman"/>
          <w:sz w:val="28"/>
          <w:szCs w:val="28"/>
        </w:rPr>
        <w:t xml:space="preserve">едерації 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A0515">
        <w:rPr>
          <w:rFonts w:ascii="Times New Roman" w:hAnsi="Times New Roman" w:cs="Times New Roman"/>
          <w:sz w:val="28"/>
          <w:szCs w:val="28"/>
        </w:rPr>
        <w:t xml:space="preserve">еспубліки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A0515">
        <w:rPr>
          <w:rFonts w:ascii="Times New Roman" w:hAnsi="Times New Roman" w:cs="Times New Roman"/>
          <w:sz w:val="28"/>
          <w:szCs w:val="28"/>
        </w:rPr>
        <w:t>ілорусь,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0515">
        <w:rPr>
          <w:rFonts w:ascii="Times New Roman" w:hAnsi="Times New Roman" w:cs="Times New Roman"/>
          <w:sz w:val="28"/>
          <w:szCs w:val="28"/>
        </w:rPr>
        <w:t>тому числі тих, що проводяться із залученням резидентів інших держав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7141C8" w14:textId="77777777" w:rsidR="00FA0515" w:rsidRPr="00FA0515" w:rsidRDefault="00FA0515">
      <w:pPr>
        <w:rPr>
          <w:rFonts w:ascii="Times New Roman" w:hAnsi="Times New Roman" w:cs="Times New Roman"/>
          <w:sz w:val="28"/>
          <w:szCs w:val="28"/>
        </w:rPr>
      </w:pPr>
    </w:p>
    <w:sectPr w:rsidR="00FA0515" w:rsidRPr="00FA05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4"/>
    <w:rsid w:val="0006028B"/>
    <w:rsid w:val="001A5954"/>
    <w:rsid w:val="00304964"/>
    <w:rsid w:val="003259A9"/>
    <w:rsid w:val="003930EE"/>
    <w:rsid w:val="009E3183"/>
    <w:rsid w:val="00C756A2"/>
    <w:rsid w:val="00F967A1"/>
    <w:rsid w:val="00FA0515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7F61"/>
  <w15:chartTrackingRefBased/>
  <w15:docId w15:val="{8E45DFE9-A68D-4BE5-A88A-6E45AF0C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Мовчан</dc:creator>
  <cp:keywords/>
  <dc:description/>
  <cp:lastModifiedBy>Вячеслав Мовчан</cp:lastModifiedBy>
  <cp:revision>4</cp:revision>
  <dcterms:created xsi:type="dcterms:W3CDTF">2023-12-01T08:31:00Z</dcterms:created>
  <dcterms:modified xsi:type="dcterms:W3CDTF">2023-12-01T08:34:00Z</dcterms:modified>
</cp:coreProperties>
</file>