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72" w:rsidRDefault="00E62472" w:rsidP="00E6247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ПРОПОЗИЦІЇ</w:t>
      </w:r>
    </w:p>
    <w:p w:rsidR="00E62472" w:rsidRDefault="00E62472" w:rsidP="00E6247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щодо дерегуляції господарської діяльності,</w:t>
      </w:r>
    </w:p>
    <w:p w:rsidR="00E62472" w:rsidRDefault="00E62472" w:rsidP="00E6247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пов’язаної з </w:t>
      </w:r>
      <w:r w:rsidRPr="00E62472">
        <w:rPr>
          <w:rFonts w:ascii="Arial" w:hAnsi="Arial" w:cs="Arial"/>
          <w:sz w:val="24"/>
          <w:szCs w:val="24"/>
          <w:lang w:val="uk-UA"/>
        </w:rPr>
        <w:t>міжнародними передачами товарів військового призначення та подвійного використання</w:t>
      </w:r>
    </w:p>
    <w:p w:rsidR="00E62472" w:rsidRPr="00E62472" w:rsidRDefault="00E62472" w:rsidP="00E6247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276"/>
        <w:gridCol w:w="1843"/>
        <w:gridCol w:w="2835"/>
        <w:gridCol w:w="4111"/>
      </w:tblGrid>
      <w:tr w:rsidR="009A5173" w:rsidRPr="00E62472" w:rsidTr="00E62472">
        <w:trPr>
          <w:trHeight w:val="1266"/>
        </w:trPr>
        <w:tc>
          <w:tcPr>
            <w:tcW w:w="2972" w:type="dxa"/>
            <w:vAlign w:val="center"/>
          </w:tcPr>
          <w:p w:rsidR="00AE4C59" w:rsidRPr="00E62472" w:rsidRDefault="00AE4C59" w:rsidP="00AE4C59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E62472">
              <w:rPr>
                <w:rFonts w:ascii="Arial" w:hAnsi="Arial" w:cs="Arial"/>
                <w:b/>
                <w:lang w:val="uk-UA"/>
              </w:rPr>
              <w:t>Сфера господарської діяльності, яка потребує дерегуляції</w:t>
            </w:r>
          </w:p>
        </w:tc>
        <w:tc>
          <w:tcPr>
            <w:tcW w:w="2126" w:type="dxa"/>
            <w:vAlign w:val="center"/>
          </w:tcPr>
          <w:p w:rsidR="00AE4C59" w:rsidRPr="00E62472" w:rsidRDefault="00AE4C59" w:rsidP="00AE4C59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E62472">
              <w:rPr>
                <w:rFonts w:ascii="Arial" w:hAnsi="Arial" w:cs="Arial"/>
                <w:b/>
                <w:lang w:val="uk-UA"/>
              </w:rPr>
              <w:t>Обґрунтування проблеми</w:t>
            </w:r>
          </w:p>
        </w:tc>
        <w:tc>
          <w:tcPr>
            <w:tcW w:w="3119" w:type="dxa"/>
            <w:gridSpan w:val="2"/>
            <w:vAlign w:val="center"/>
          </w:tcPr>
          <w:p w:rsidR="00AE4C59" w:rsidRPr="00E62472" w:rsidRDefault="00AE4C59" w:rsidP="00AE4C59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E62472">
              <w:rPr>
                <w:rFonts w:ascii="Arial" w:hAnsi="Arial" w:cs="Arial"/>
                <w:b/>
                <w:lang w:val="uk-UA"/>
              </w:rPr>
              <w:t>Наявність діючого регулювання у цій сфері</w:t>
            </w:r>
          </w:p>
        </w:tc>
        <w:tc>
          <w:tcPr>
            <w:tcW w:w="2835" w:type="dxa"/>
            <w:vAlign w:val="center"/>
          </w:tcPr>
          <w:p w:rsidR="00AE4C59" w:rsidRPr="00E62472" w:rsidRDefault="00AE4C59" w:rsidP="00B72EF5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E62472">
              <w:rPr>
                <w:rFonts w:ascii="Arial" w:hAnsi="Arial" w:cs="Arial"/>
                <w:b/>
                <w:lang w:val="uk-UA"/>
              </w:rPr>
              <w:t>Пропозиції до способу дерегуляції господарської діяльності</w:t>
            </w:r>
          </w:p>
        </w:tc>
        <w:tc>
          <w:tcPr>
            <w:tcW w:w="4111" w:type="dxa"/>
            <w:vAlign w:val="center"/>
          </w:tcPr>
          <w:p w:rsidR="00AE4C59" w:rsidRPr="00E62472" w:rsidRDefault="009A5173" w:rsidP="009A5173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E62472">
              <w:rPr>
                <w:rFonts w:ascii="Arial" w:hAnsi="Arial" w:cs="Arial"/>
                <w:b/>
                <w:lang w:val="uk-UA"/>
              </w:rPr>
              <w:t>Конкретні пропозиції для реалізації пропозиції</w:t>
            </w:r>
          </w:p>
        </w:tc>
      </w:tr>
      <w:tr w:rsidR="00B72EF5" w:rsidRPr="00E62472" w:rsidTr="002C2675">
        <w:trPr>
          <w:trHeight w:val="2148"/>
        </w:trPr>
        <w:tc>
          <w:tcPr>
            <w:tcW w:w="2972" w:type="dxa"/>
          </w:tcPr>
          <w:p w:rsidR="00B72EF5" w:rsidRPr="00E62472" w:rsidRDefault="00E62472" w:rsidP="00324986">
            <w:pPr>
              <w:jc w:val="center"/>
              <w:rPr>
                <w:rFonts w:ascii="Arial" w:hAnsi="Arial" w:cs="Arial"/>
                <w:lang w:val="uk-UA"/>
              </w:rPr>
            </w:pPr>
            <w:r w:rsidRPr="00E62472">
              <w:rPr>
                <w:rFonts w:ascii="Arial" w:hAnsi="Arial" w:cs="Arial"/>
                <w:lang w:val="uk-UA"/>
              </w:rPr>
              <w:t xml:space="preserve">Зовнішньоекономічна діяльність, пов’язана з міжнародними передачами товарів військового призначення та подвійного використання </w:t>
            </w:r>
          </w:p>
        </w:tc>
        <w:tc>
          <w:tcPr>
            <w:tcW w:w="2126" w:type="dxa"/>
          </w:tcPr>
          <w:p w:rsidR="00B72EF5" w:rsidRPr="00E62472" w:rsidRDefault="00B72EF5" w:rsidP="00AE4C59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276" w:type="dxa"/>
          </w:tcPr>
          <w:p w:rsidR="00B72EF5" w:rsidRPr="00E62472" w:rsidRDefault="00B72EF5" w:rsidP="00AE4C59">
            <w:pPr>
              <w:jc w:val="center"/>
              <w:rPr>
                <w:rFonts w:ascii="Arial" w:hAnsi="Arial" w:cs="Arial"/>
                <w:i/>
                <w:lang w:val="uk-UA"/>
              </w:rPr>
            </w:pPr>
            <w:r w:rsidRPr="00E62472">
              <w:rPr>
                <w:rFonts w:ascii="Arial" w:hAnsi="Arial" w:cs="Arial"/>
                <w:i/>
                <w:lang w:val="uk-UA"/>
              </w:rPr>
              <w:t>(так/ні)</w:t>
            </w:r>
          </w:p>
          <w:p w:rsidR="00B72EF5" w:rsidRPr="00E62472" w:rsidRDefault="00B72EF5" w:rsidP="00AE4C59">
            <w:pPr>
              <w:jc w:val="center"/>
              <w:rPr>
                <w:rFonts w:ascii="Arial" w:hAnsi="Arial" w:cs="Arial"/>
                <w:i/>
                <w:lang w:val="uk-UA"/>
              </w:rPr>
            </w:pPr>
          </w:p>
          <w:p w:rsidR="00B72EF5" w:rsidRPr="00E62472" w:rsidRDefault="00B72EF5" w:rsidP="00AE4C59">
            <w:pPr>
              <w:jc w:val="center"/>
              <w:rPr>
                <w:rFonts w:ascii="Arial" w:hAnsi="Arial" w:cs="Arial"/>
                <w:i/>
                <w:lang w:val="uk-UA"/>
              </w:rPr>
            </w:pPr>
          </w:p>
        </w:tc>
        <w:tc>
          <w:tcPr>
            <w:tcW w:w="1843" w:type="dxa"/>
          </w:tcPr>
          <w:p w:rsidR="00B72EF5" w:rsidRPr="00E62472" w:rsidRDefault="00B72EF5">
            <w:pPr>
              <w:rPr>
                <w:rFonts w:ascii="Arial" w:hAnsi="Arial" w:cs="Arial"/>
                <w:i/>
                <w:lang w:val="uk-UA"/>
              </w:rPr>
            </w:pPr>
            <w:r w:rsidRPr="00E62472">
              <w:rPr>
                <w:rFonts w:ascii="Arial" w:hAnsi="Arial" w:cs="Arial"/>
                <w:i/>
                <w:lang w:val="uk-UA"/>
              </w:rPr>
              <w:t>Якщо так, то вказати перелік НПА</w:t>
            </w:r>
          </w:p>
          <w:p w:rsidR="00B72EF5" w:rsidRPr="00E62472" w:rsidRDefault="00B72EF5" w:rsidP="00AE4C59">
            <w:pPr>
              <w:jc w:val="center"/>
              <w:rPr>
                <w:rFonts w:ascii="Arial" w:hAnsi="Arial" w:cs="Arial"/>
                <w:i/>
                <w:lang w:val="uk-UA"/>
              </w:rPr>
            </w:pPr>
          </w:p>
        </w:tc>
        <w:tc>
          <w:tcPr>
            <w:tcW w:w="2835" w:type="dxa"/>
          </w:tcPr>
          <w:p w:rsidR="00B72EF5" w:rsidRPr="00E62472" w:rsidRDefault="00B72EF5" w:rsidP="00324986">
            <w:pPr>
              <w:pStyle w:val="a4"/>
              <w:spacing w:after="120"/>
              <w:ind w:left="0"/>
              <w:rPr>
                <w:rFonts w:ascii="Arial" w:hAnsi="Arial" w:cs="Arial"/>
                <w:i/>
                <w:lang w:val="uk-UA"/>
              </w:rPr>
            </w:pPr>
            <w:r w:rsidRPr="00E62472">
              <w:rPr>
                <w:rFonts w:ascii="Arial" w:hAnsi="Arial" w:cs="Arial"/>
                <w:i/>
                <w:lang w:val="uk-UA"/>
              </w:rPr>
              <w:t>- скасувати діюче регулювання;</w:t>
            </w:r>
          </w:p>
          <w:p w:rsidR="00B72EF5" w:rsidRPr="00E62472" w:rsidRDefault="00B72EF5" w:rsidP="00324986">
            <w:pPr>
              <w:spacing w:after="120"/>
              <w:rPr>
                <w:rFonts w:ascii="Arial" w:hAnsi="Arial" w:cs="Arial"/>
                <w:i/>
                <w:lang w:val="uk-UA"/>
              </w:rPr>
            </w:pPr>
            <w:r w:rsidRPr="00E62472">
              <w:rPr>
                <w:rFonts w:ascii="Arial" w:hAnsi="Arial" w:cs="Arial"/>
                <w:i/>
                <w:lang w:val="uk-UA"/>
              </w:rPr>
              <w:t>- переглянути діюче регулювання;</w:t>
            </w:r>
          </w:p>
          <w:p w:rsidR="00B72EF5" w:rsidRPr="00E62472" w:rsidRDefault="00B72EF5" w:rsidP="00E62472">
            <w:pPr>
              <w:rPr>
                <w:rFonts w:ascii="Arial" w:hAnsi="Arial" w:cs="Arial"/>
                <w:lang w:val="uk-UA"/>
              </w:rPr>
            </w:pPr>
            <w:r w:rsidRPr="00E62472">
              <w:rPr>
                <w:rFonts w:ascii="Arial" w:hAnsi="Arial" w:cs="Arial"/>
                <w:i/>
                <w:lang w:val="uk-UA"/>
              </w:rPr>
              <w:t>- ефективно врегулювати (якщо діюче регулювання відсутнє)</w:t>
            </w:r>
          </w:p>
        </w:tc>
        <w:tc>
          <w:tcPr>
            <w:tcW w:w="4111" w:type="dxa"/>
          </w:tcPr>
          <w:p w:rsidR="00B72EF5" w:rsidRPr="00E62472" w:rsidRDefault="00B72EF5" w:rsidP="009A5173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</w:tbl>
    <w:p w:rsidR="00C000AA" w:rsidRDefault="00C000AA"/>
    <w:p w:rsidR="00324986" w:rsidRDefault="00324986">
      <w:bookmarkStart w:id="0" w:name="_GoBack"/>
      <w:bookmarkEnd w:id="0"/>
    </w:p>
    <w:sectPr w:rsidR="00324986" w:rsidSect="00E6247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33774"/>
    <w:multiLevelType w:val="hybridMultilevel"/>
    <w:tmpl w:val="412EE10A"/>
    <w:lvl w:ilvl="0" w:tplc="846806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F566E"/>
    <w:multiLevelType w:val="hybridMultilevel"/>
    <w:tmpl w:val="2CE00D0E"/>
    <w:lvl w:ilvl="0" w:tplc="313E99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4B"/>
    <w:rsid w:val="0029414B"/>
    <w:rsid w:val="002C2675"/>
    <w:rsid w:val="00324986"/>
    <w:rsid w:val="00666ECC"/>
    <w:rsid w:val="00702FB4"/>
    <w:rsid w:val="009A5173"/>
    <w:rsid w:val="00A76CCE"/>
    <w:rsid w:val="00AE4C59"/>
    <w:rsid w:val="00B13C33"/>
    <w:rsid w:val="00B23011"/>
    <w:rsid w:val="00B72EF5"/>
    <w:rsid w:val="00C000AA"/>
    <w:rsid w:val="00CA1670"/>
    <w:rsid w:val="00D97581"/>
    <w:rsid w:val="00E62472"/>
    <w:rsid w:val="00F00027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927C2-F6A0-4BFC-82A1-14DB0A7F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2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</dc:creator>
  <cp:keywords/>
  <dc:description/>
  <cp:lastModifiedBy>User</cp:lastModifiedBy>
  <cp:revision>9</cp:revision>
  <dcterms:created xsi:type="dcterms:W3CDTF">2021-10-05T09:27:00Z</dcterms:created>
  <dcterms:modified xsi:type="dcterms:W3CDTF">2021-11-29T09:37:00Z</dcterms:modified>
</cp:coreProperties>
</file>